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10A" w:rsidRPr="00C7010A" w:rsidRDefault="00C7010A" w:rsidP="00C7010A">
      <w:pPr>
        <w:shd w:val="clear" w:color="auto" w:fill="FFFFFF"/>
        <w:textAlignment w:val="baseline"/>
        <w:rPr>
          <w:rFonts w:ascii="Arial" w:hAnsi="Arial" w:cs="Arial"/>
          <w:color w:val="141414"/>
          <w:sz w:val="28"/>
          <w:szCs w:val="28"/>
        </w:rPr>
      </w:pPr>
      <w:r w:rsidRPr="00C7010A">
        <w:rPr>
          <w:rFonts w:ascii="Arial" w:hAnsi="Arial" w:cs="Arial"/>
          <w:color w:val="141414"/>
          <w:sz w:val="28"/>
          <w:szCs w:val="28"/>
        </w:rPr>
        <w:t>Kürzlich erbautes Anwesen mit atemberaubendem Blick über das Meer, das La Orotava-Tal, Teide und Puerto de la Cruz im Hintergrund.</w:t>
      </w:r>
      <w:r w:rsidRPr="00C7010A">
        <w:rPr>
          <w:rFonts w:ascii="Arial" w:hAnsi="Arial" w:cs="Arial"/>
          <w:color w:val="141414"/>
          <w:sz w:val="28"/>
          <w:szCs w:val="28"/>
        </w:rPr>
        <w:br/>
      </w:r>
      <w:r w:rsidRPr="00C7010A">
        <w:rPr>
          <w:rFonts w:ascii="Arial" w:hAnsi="Arial" w:cs="Arial"/>
          <w:color w:val="141414"/>
          <w:sz w:val="28"/>
          <w:szCs w:val="28"/>
        </w:rPr>
        <w:br/>
        <w:t>Das Anwesen ist von sehr neuem Bau und hervorragender Arbeitsausführung mit hochwertigen Materialien. Ausgezeichnete Verteilung aller Räume. Die Räume sind sehr hell und lichtdurchflutet und bieten herrliche Aussichten zum Meer und den Teide.</w:t>
      </w:r>
    </w:p>
    <w:p w:rsidR="00A003F8" w:rsidRDefault="00A003F8" w:rsidP="00C7010A">
      <w:pPr>
        <w:shd w:val="clear" w:color="auto" w:fill="FFFFFF"/>
        <w:textAlignment w:val="baseline"/>
        <w:rPr>
          <w:rFonts w:ascii="Arial" w:hAnsi="Arial" w:cs="Arial"/>
          <w:color w:val="141414"/>
          <w:sz w:val="28"/>
          <w:szCs w:val="28"/>
        </w:rPr>
      </w:pPr>
    </w:p>
    <w:p w:rsidR="00C7010A" w:rsidRPr="00C7010A" w:rsidRDefault="00A003F8" w:rsidP="00C7010A">
      <w:pPr>
        <w:shd w:val="clear" w:color="auto" w:fill="FFFFFF"/>
        <w:textAlignment w:val="baseline"/>
        <w:rPr>
          <w:rFonts w:ascii="Arial" w:hAnsi="Arial" w:cs="Arial"/>
          <w:color w:val="141414"/>
          <w:sz w:val="28"/>
          <w:szCs w:val="28"/>
        </w:rPr>
      </w:pPr>
      <w:r w:rsidRPr="00C7010A">
        <w:rPr>
          <w:rFonts w:ascii="Arial" w:hAnsi="Arial" w:cs="Arial"/>
          <w:color w:val="141414"/>
          <w:sz w:val="28"/>
          <w:szCs w:val="28"/>
        </w:rPr>
        <w:t xml:space="preserve">Es verfügt über einen großen und gepflegten Garten sowie </w:t>
      </w:r>
      <w:r>
        <w:rPr>
          <w:rFonts w:ascii="Arial" w:hAnsi="Arial" w:cs="Arial"/>
          <w:color w:val="141414"/>
          <w:sz w:val="28"/>
          <w:szCs w:val="28"/>
        </w:rPr>
        <w:t xml:space="preserve">einen Gemeinschaftspool und </w:t>
      </w:r>
      <w:r w:rsidRPr="00C7010A">
        <w:rPr>
          <w:rFonts w:ascii="Arial" w:hAnsi="Arial" w:cs="Arial"/>
          <w:color w:val="141414"/>
          <w:sz w:val="28"/>
          <w:szCs w:val="28"/>
        </w:rPr>
        <w:t>einige Terrassen, die dieses Anwesen zu einer einzigartigen Gelegenheit macht, die die Natur in vollen Zügen zu genießen.</w:t>
      </w:r>
      <w:r>
        <w:rPr>
          <w:rFonts w:ascii="Arial" w:hAnsi="Arial" w:cs="Arial"/>
          <w:color w:val="141414"/>
          <w:sz w:val="28"/>
          <w:szCs w:val="28"/>
        </w:rPr>
        <w:t xml:space="preserve"> Der Pool wird mit den beiden Nachbarhäusern geteilt.</w:t>
      </w:r>
      <w:r w:rsidRPr="00C7010A">
        <w:rPr>
          <w:rFonts w:ascii="Arial" w:hAnsi="Arial" w:cs="Arial"/>
          <w:color w:val="141414"/>
          <w:sz w:val="28"/>
          <w:szCs w:val="28"/>
        </w:rPr>
        <w:br/>
      </w:r>
      <w:r w:rsidR="00C7010A" w:rsidRPr="00C7010A">
        <w:rPr>
          <w:rFonts w:ascii="Arial" w:hAnsi="Arial" w:cs="Arial"/>
          <w:color w:val="141414"/>
          <w:sz w:val="28"/>
          <w:szCs w:val="28"/>
        </w:rPr>
        <w:br/>
      </w:r>
      <w:r>
        <w:rPr>
          <w:rFonts w:ascii="Arial" w:hAnsi="Arial" w:cs="Arial"/>
          <w:color w:val="141414"/>
          <w:sz w:val="28"/>
          <w:szCs w:val="28"/>
        </w:rPr>
        <w:t xml:space="preserve">Die Santa Ursula </w:t>
      </w:r>
      <w:r w:rsidR="00C7010A" w:rsidRPr="00C7010A">
        <w:rPr>
          <w:rFonts w:ascii="Arial" w:hAnsi="Arial" w:cs="Arial"/>
          <w:color w:val="141414"/>
          <w:sz w:val="28"/>
          <w:szCs w:val="28"/>
        </w:rPr>
        <w:t>Nachbarschaft</w:t>
      </w:r>
      <w:r>
        <w:rPr>
          <w:rFonts w:ascii="Arial" w:hAnsi="Arial" w:cs="Arial"/>
          <w:color w:val="141414"/>
          <w:sz w:val="28"/>
          <w:szCs w:val="28"/>
        </w:rPr>
        <w:t xml:space="preserve"> ist sehr ruhig und man hat eine</w:t>
      </w:r>
      <w:r w:rsidR="00C7010A" w:rsidRPr="00C7010A">
        <w:rPr>
          <w:rFonts w:ascii="Arial" w:hAnsi="Arial" w:cs="Arial"/>
          <w:color w:val="141414"/>
          <w:sz w:val="28"/>
          <w:szCs w:val="28"/>
        </w:rPr>
        <w:br/>
      </w:r>
      <w:r>
        <w:rPr>
          <w:rFonts w:ascii="Arial" w:hAnsi="Arial" w:cs="Arial"/>
          <w:color w:val="141414"/>
          <w:sz w:val="28"/>
          <w:szCs w:val="28"/>
        </w:rPr>
        <w:t>s</w:t>
      </w:r>
      <w:r w:rsidR="00C7010A" w:rsidRPr="00C7010A">
        <w:rPr>
          <w:rFonts w:ascii="Arial" w:hAnsi="Arial" w:cs="Arial"/>
          <w:color w:val="141414"/>
          <w:sz w:val="28"/>
          <w:szCs w:val="28"/>
        </w:rPr>
        <w:t xml:space="preserve">chnelle Verbindung zur Autobahn, </w:t>
      </w:r>
      <w:r>
        <w:rPr>
          <w:rFonts w:ascii="Arial" w:hAnsi="Arial" w:cs="Arial"/>
          <w:color w:val="141414"/>
          <w:sz w:val="28"/>
          <w:szCs w:val="28"/>
        </w:rPr>
        <w:t xml:space="preserve">man ist in </w:t>
      </w:r>
      <w:r w:rsidR="00C7010A" w:rsidRPr="00C7010A">
        <w:rPr>
          <w:rFonts w:ascii="Arial" w:hAnsi="Arial" w:cs="Arial"/>
          <w:color w:val="141414"/>
          <w:sz w:val="28"/>
          <w:szCs w:val="28"/>
        </w:rPr>
        <w:t xml:space="preserve">etwa 20 Minuten </w:t>
      </w:r>
      <w:r>
        <w:rPr>
          <w:rFonts w:ascii="Arial" w:hAnsi="Arial" w:cs="Arial"/>
          <w:color w:val="141414"/>
          <w:sz w:val="28"/>
          <w:szCs w:val="28"/>
        </w:rPr>
        <w:t xml:space="preserve">beim </w:t>
      </w:r>
      <w:r w:rsidR="00C7010A" w:rsidRPr="00C7010A">
        <w:rPr>
          <w:rFonts w:ascii="Arial" w:hAnsi="Arial" w:cs="Arial"/>
          <w:color w:val="141414"/>
          <w:sz w:val="28"/>
          <w:szCs w:val="28"/>
        </w:rPr>
        <w:t xml:space="preserve">Flughafen und in etwa 30 Minuten </w:t>
      </w:r>
      <w:r>
        <w:rPr>
          <w:rFonts w:ascii="Arial" w:hAnsi="Arial" w:cs="Arial"/>
          <w:color w:val="141414"/>
          <w:sz w:val="28"/>
          <w:szCs w:val="28"/>
        </w:rPr>
        <w:t>bei der</w:t>
      </w:r>
      <w:r w:rsidR="00C7010A" w:rsidRPr="00C7010A">
        <w:rPr>
          <w:rFonts w:ascii="Arial" w:hAnsi="Arial" w:cs="Arial"/>
          <w:color w:val="141414"/>
          <w:sz w:val="28"/>
          <w:szCs w:val="28"/>
        </w:rPr>
        <w:t xml:space="preserve"> Inselhauptstadt</w:t>
      </w:r>
      <w:r>
        <w:rPr>
          <w:rFonts w:ascii="Arial" w:hAnsi="Arial" w:cs="Arial"/>
          <w:color w:val="141414"/>
          <w:sz w:val="28"/>
          <w:szCs w:val="28"/>
        </w:rPr>
        <w:t>.</w:t>
      </w:r>
    </w:p>
    <w:p w:rsidR="00C7010A" w:rsidRPr="00C7010A" w:rsidRDefault="00C7010A" w:rsidP="00C7010A">
      <w:pPr>
        <w:spacing w:before="100" w:beforeAutospacing="1" w:after="100" w:afterAutospacing="1"/>
        <w:textAlignment w:val="baseline"/>
        <w:outlineLvl w:val="1"/>
        <w:rPr>
          <w:rFonts w:ascii="Arial" w:hAnsi="Arial" w:cs="Arial"/>
          <w:b/>
          <w:bCs/>
          <w:spacing w:val="-3"/>
          <w:sz w:val="28"/>
          <w:szCs w:val="28"/>
        </w:rPr>
      </w:pPr>
      <w:r w:rsidRPr="00C7010A">
        <w:rPr>
          <w:rFonts w:ascii="Arial" w:hAnsi="Arial" w:cs="Arial"/>
          <w:b/>
          <w:bCs/>
          <w:spacing w:val="-3"/>
          <w:sz w:val="28"/>
          <w:szCs w:val="28"/>
        </w:rPr>
        <w:t>Eckdaten</w:t>
      </w:r>
    </w:p>
    <w:p w:rsidR="00C7010A" w:rsidRPr="00C7010A" w:rsidRDefault="00C7010A" w:rsidP="00C7010A">
      <w:pPr>
        <w:numPr>
          <w:ilvl w:val="0"/>
          <w:numId w:val="1"/>
        </w:numPr>
        <w:ind w:left="0"/>
        <w:textAlignment w:val="baseline"/>
        <w:rPr>
          <w:rFonts w:ascii="Arial" w:hAnsi="Arial" w:cs="Arial"/>
          <w:sz w:val="28"/>
          <w:szCs w:val="28"/>
        </w:rPr>
      </w:pPr>
      <w:r w:rsidRPr="00C7010A">
        <w:rPr>
          <w:rFonts w:ascii="Arial" w:hAnsi="Arial" w:cs="Arial"/>
          <w:sz w:val="28"/>
          <w:szCs w:val="28"/>
        </w:rPr>
        <w:t>Frei stehendes Haus</w:t>
      </w:r>
    </w:p>
    <w:p w:rsidR="00C7010A" w:rsidRPr="00C7010A" w:rsidRDefault="00C7010A" w:rsidP="00C7010A">
      <w:pPr>
        <w:numPr>
          <w:ilvl w:val="0"/>
          <w:numId w:val="1"/>
        </w:numPr>
        <w:ind w:left="0"/>
        <w:textAlignment w:val="baseline"/>
        <w:rPr>
          <w:rFonts w:ascii="Arial" w:hAnsi="Arial" w:cs="Arial"/>
          <w:sz w:val="28"/>
          <w:szCs w:val="28"/>
        </w:rPr>
      </w:pPr>
      <w:r w:rsidRPr="00C7010A">
        <w:rPr>
          <w:rFonts w:ascii="Arial" w:hAnsi="Arial" w:cs="Arial"/>
          <w:sz w:val="28"/>
          <w:szCs w:val="28"/>
        </w:rPr>
        <w:t>2 Stockwerke</w:t>
      </w:r>
    </w:p>
    <w:p w:rsidR="00C7010A" w:rsidRPr="00C7010A" w:rsidRDefault="00C7010A" w:rsidP="00C7010A">
      <w:pPr>
        <w:numPr>
          <w:ilvl w:val="0"/>
          <w:numId w:val="1"/>
        </w:numPr>
        <w:ind w:left="0"/>
        <w:textAlignment w:val="baseline"/>
        <w:rPr>
          <w:rFonts w:ascii="Arial" w:hAnsi="Arial" w:cs="Arial"/>
          <w:sz w:val="28"/>
          <w:szCs w:val="28"/>
        </w:rPr>
      </w:pPr>
      <w:r w:rsidRPr="00C7010A">
        <w:rPr>
          <w:rFonts w:ascii="Arial" w:hAnsi="Arial" w:cs="Arial"/>
          <w:sz w:val="28"/>
          <w:szCs w:val="28"/>
        </w:rPr>
        <w:t>750 m² Grundfläche, 735 m² Nutzfläche</w:t>
      </w:r>
    </w:p>
    <w:p w:rsidR="00C7010A" w:rsidRPr="00C7010A" w:rsidRDefault="00C7010A" w:rsidP="00C7010A">
      <w:pPr>
        <w:numPr>
          <w:ilvl w:val="0"/>
          <w:numId w:val="1"/>
        </w:numPr>
        <w:ind w:left="0"/>
        <w:textAlignment w:val="baseline"/>
        <w:rPr>
          <w:rFonts w:ascii="Arial" w:hAnsi="Arial" w:cs="Arial"/>
          <w:sz w:val="28"/>
          <w:szCs w:val="28"/>
        </w:rPr>
      </w:pPr>
      <w:r w:rsidRPr="00C7010A">
        <w:rPr>
          <w:rFonts w:ascii="Arial" w:hAnsi="Arial" w:cs="Arial"/>
          <w:sz w:val="28"/>
          <w:szCs w:val="28"/>
        </w:rPr>
        <w:t>4 Schlafzimmer</w:t>
      </w:r>
    </w:p>
    <w:p w:rsidR="00C7010A" w:rsidRPr="00C7010A" w:rsidRDefault="00C7010A" w:rsidP="00C7010A">
      <w:pPr>
        <w:numPr>
          <w:ilvl w:val="0"/>
          <w:numId w:val="1"/>
        </w:numPr>
        <w:ind w:left="0"/>
        <w:textAlignment w:val="baseline"/>
        <w:rPr>
          <w:rFonts w:ascii="Arial" w:hAnsi="Arial" w:cs="Arial"/>
          <w:sz w:val="28"/>
          <w:szCs w:val="28"/>
        </w:rPr>
      </w:pPr>
      <w:r w:rsidRPr="00C7010A">
        <w:rPr>
          <w:rFonts w:ascii="Arial" w:hAnsi="Arial" w:cs="Arial"/>
          <w:sz w:val="28"/>
          <w:szCs w:val="28"/>
        </w:rPr>
        <w:t>4 Bäder</w:t>
      </w:r>
    </w:p>
    <w:p w:rsidR="00C7010A" w:rsidRPr="00C7010A" w:rsidRDefault="00C7010A" w:rsidP="00C7010A">
      <w:pPr>
        <w:numPr>
          <w:ilvl w:val="0"/>
          <w:numId w:val="1"/>
        </w:numPr>
        <w:ind w:left="0"/>
        <w:textAlignment w:val="baseline"/>
        <w:rPr>
          <w:rFonts w:ascii="Arial" w:hAnsi="Arial" w:cs="Arial"/>
          <w:sz w:val="28"/>
          <w:szCs w:val="28"/>
        </w:rPr>
      </w:pPr>
      <w:r w:rsidRPr="00C7010A">
        <w:rPr>
          <w:rFonts w:ascii="Arial" w:hAnsi="Arial" w:cs="Arial"/>
          <w:sz w:val="28"/>
          <w:szCs w:val="28"/>
        </w:rPr>
        <w:t>428 m² großes Flurstück</w:t>
      </w:r>
    </w:p>
    <w:p w:rsidR="00C7010A" w:rsidRPr="00C7010A" w:rsidRDefault="00C7010A" w:rsidP="00C7010A">
      <w:pPr>
        <w:numPr>
          <w:ilvl w:val="0"/>
          <w:numId w:val="1"/>
        </w:numPr>
        <w:ind w:left="0"/>
        <w:textAlignment w:val="baseline"/>
        <w:rPr>
          <w:rFonts w:ascii="Arial" w:hAnsi="Arial" w:cs="Arial"/>
          <w:sz w:val="28"/>
          <w:szCs w:val="28"/>
        </w:rPr>
      </w:pPr>
      <w:r w:rsidRPr="00C7010A">
        <w:rPr>
          <w:rFonts w:ascii="Arial" w:hAnsi="Arial" w:cs="Arial"/>
          <w:sz w:val="28"/>
          <w:szCs w:val="28"/>
        </w:rPr>
        <w:t>Terrasse</w:t>
      </w:r>
    </w:p>
    <w:p w:rsidR="00C7010A" w:rsidRPr="00C7010A" w:rsidRDefault="00C7010A" w:rsidP="00C7010A">
      <w:pPr>
        <w:numPr>
          <w:ilvl w:val="0"/>
          <w:numId w:val="1"/>
        </w:numPr>
        <w:ind w:left="0"/>
        <w:textAlignment w:val="baseline"/>
        <w:rPr>
          <w:rFonts w:ascii="Arial" w:hAnsi="Arial" w:cs="Arial"/>
          <w:sz w:val="28"/>
          <w:szCs w:val="28"/>
        </w:rPr>
      </w:pPr>
      <w:r w:rsidRPr="00C7010A">
        <w:rPr>
          <w:rFonts w:ascii="Arial" w:hAnsi="Arial" w:cs="Arial"/>
          <w:sz w:val="28"/>
          <w:szCs w:val="28"/>
        </w:rPr>
        <w:t>Garagenstellplatz i</w:t>
      </w:r>
    </w:p>
    <w:p w:rsidR="00C7010A" w:rsidRPr="00C7010A" w:rsidRDefault="00C7010A" w:rsidP="00C7010A">
      <w:pPr>
        <w:numPr>
          <w:ilvl w:val="0"/>
          <w:numId w:val="1"/>
        </w:numPr>
        <w:ind w:left="0"/>
        <w:textAlignment w:val="baseline"/>
        <w:rPr>
          <w:rFonts w:ascii="Arial" w:hAnsi="Arial" w:cs="Arial"/>
          <w:sz w:val="28"/>
          <w:szCs w:val="28"/>
        </w:rPr>
      </w:pPr>
      <w:r w:rsidRPr="00C7010A">
        <w:rPr>
          <w:rFonts w:ascii="Arial" w:hAnsi="Arial" w:cs="Arial"/>
          <w:sz w:val="28"/>
          <w:szCs w:val="28"/>
        </w:rPr>
        <w:t>Aus Vorbesitz/gepflegt</w:t>
      </w:r>
    </w:p>
    <w:p w:rsidR="00C7010A" w:rsidRPr="00C7010A" w:rsidRDefault="00C7010A" w:rsidP="00C7010A">
      <w:pPr>
        <w:numPr>
          <w:ilvl w:val="0"/>
          <w:numId w:val="1"/>
        </w:numPr>
        <w:ind w:left="0"/>
        <w:textAlignment w:val="baseline"/>
        <w:rPr>
          <w:rFonts w:ascii="Arial" w:hAnsi="Arial" w:cs="Arial"/>
          <w:sz w:val="28"/>
          <w:szCs w:val="28"/>
        </w:rPr>
      </w:pPr>
      <w:r w:rsidRPr="00C7010A">
        <w:rPr>
          <w:rFonts w:ascii="Arial" w:hAnsi="Arial" w:cs="Arial"/>
          <w:sz w:val="28"/>
          <w:szCs w:val="28"/>
        </w:rPr>
        <w:t>Einbauschränke</w:t>
      </w:r>
    </w:p>
    <w:p w:rsidR="00C7010A" w:rsidRPr="00C7010A" w:rsidRDefault="00C7010A" w:rsidP="00C7010A">
      <w:pPr>
        <w:numPr>
          <w:ilvl w:val="0"/>
          <w:numId w:val="1"/>
        </w:numPr>
        <w:ind w:left="0"/>
        <w:textAlignment w:val="baseline"/>
        <w:rPr>
          <w:rFonts w:ascii="Arial" w:hAnsi="Arial" w:cs="Arial"/>
          <w:sz w:val="28"/>
          <w:szCs w:val="28"/>
        </w:rPr>
      </w:pPr>
      <w:r w:rsidRPr="00C7010A">
        <w:rPr>
          <w:rFonts w:ascii="Arial" w:hAnsi="Arial" w:cs="Arial"/>
          <w:sz w:val="28"/>
          <w:szCs w:val="28"/>
        </w:rPr>
        <w:t>Abstell-/Kellerraum</w:t>
      </w:r>
    </w:p>
    <w:p w:rsidR="00C7010A" w:rsidRPr="00C7010A" w:rsidRDefault="00C7010A" w:rsidP="00C7010A">
      <w:pPr>
        <w:numPr>
          <w:ilvl w:val="0"/>
          <w:numId w:val="1"/>
        </w:numPr>
        <w:ind w:left="0"/>
        <w:textAlignment w:val="baseline"/>
        <w:rPr>
          <w:rFonts w:ascii="Arial" w:hAnsi="Arial" w:cs="Arial"/>
          <w:sz w:val="28"/>
          <w:szCs w:val="28"/>
        </w:rPr>
      </w:pPr>
      <w:r w:rsidRPr="00C7010A">
        <w:rPr>
          <w:rFonts w:ascii="Arial" w:hAnsi="Arial" w:cs="Arial"/>
          <w:sz w:val="28"/>
          <w:szCs w:val="28"/>
        </w:rPr>
        <w:t>Ausrichtung: Westen</w:t>
      </w:r>
    </w:p>
    <w:p w:rsidR="00C7010A" w:rsidRPr="00C7010A" w:rsidRDefault="00C7010A" w:rsidP="00C7010A">
      <w:pPr>
        <w:spacing w:before="100" w:beforeAutospacing="1" w:after="100" w:afterAutospacing="1"/>
        <w:textAlignment w:val="baseline"/>
        <w:outlineLvl w:val="1"/>
        <w:rPr>
          <w:rFonts w:ascii="Arial" w:hAnsi="Arial" w:cs="Arial"/>
          <w:b/>
          <w:bCs/>
          <w:spacing w:val="-3"/>
          <w:sz w:val="28"/>
          <w:szCs w:val="28"/>
        </w:rPr>
      </w:pPr>
      <w:r w:rsidRPr="00C7010A">
        <w:rPr>
          <w:rFonts w:ascii="Arial" w:hAnsi="Arial" w:cs="Arial"/>
          <w:b/>
          <w:bCs/>
          <w:spacing w:val="-3"/>
          <w:sz w:val="28"/>
          <w:szCs w:val="28"/>
        </w:rPr>
        <w:t>Ausstattung</w:t>
      </w:r>
    </w:p>
    <w:p w:rsidR="00C7010A" w:rsidRPr="00C7010A" w:rsidRDefault="00C7010A" w:rsidP="00C7010A">
      <w:pPr>
        <w:numPr>
          <w:ilvl w:val="0"/>
          <w:numId w:val="2"/>
        </w:numPr>
        <w:ind w:left="0"/>
        <w:textAlignment w:val="baseline"/>
        <w:rPr>
          <w:rFonts w:ascii="Arial" w:hAnsi="Arial" w:cs="Arial"/>
          <w:sz w:val="28"/>
          <w:szCs w:val="28"/>
        </w:rPr>
      </w:pPr>
      <w:r w:rsidRPr="00C7010A">
        <w:rPr>
          <w:rFonts w:ascii="Arial" w:hAnsi="Arial" w:cs="Arial"/>
          <w:sz w:val="28"/>
          <w:szCs w:val="28"/>
        </w:rPr>
        <w:t>Klimaanlage</w:t>
      </w:r>
    </w:p>
    <w:p w:rsidR="00C7010A" w:rsidRPr="00C7010A" w:rsidRDefault="00C7010A" w:rsidP="00C7010A">
      <w:pPr>
        <w:numPr>
          <w:ilvl w:val="0"/>
          <w:numId w:val="2"/>
        </w:numPr>
        <w:ind w:left="0"/>
        <w:textAlignment w:val="baseline"/>
        <w:rPr>
          <w:rFonts w:ascii="Arial" w:hAnsi="Arial" w:cs="Arial"/>
          <w:sz w:val="28"/>
          <w:szCs w:val="28"/>
        </w:rPr>
      </w:pPr>
      <w:r w:rsidRPr="00C7010A">
        <w:rPr>
          <w:rFonts w:ascii="Arial" w:hAnsi="Arial" w:cs="Arial"/>
          <w:sz w:val="28"/>
          <w:szCs w:val="28"/>
        </w:rPr>
        <w:t>Swimmingpool</w:t>
      </w:r>
    </w:p>
    <w:p w:rsidR="00C7010A" w:rsidRPr="00C7010A" w:rsidRDefault="00C7010A" w:rsidP="00C7010A">
      <w:pPr>
        <w:numPr>
          <w:ilvl w:val="0"/>
          <w:numId w:val="2"/>
        </w:numPr>
        <w:ind w:left="0"/>
        <w:textAlignment w:val="baseline"/>
        <w:rPr>
          <w:rFonts w:ascii="Arial" w:hAnsi="Arial" w:cs="Arial"/>
          <w:sz w:val="28"/>
          <w:szCs w:val="28"/>
        </w:rPr>
      </w:pPr>
      <w:r w:rsidRPr="00C7010A">
        <w:rPr>
          <w:rFonts w:ascii="Arial" w:hAnsi="Arial" w:cs="Arial"/>
          <w:sz w:val="28"/>
          <w:szCs w:val="28"/>
        </w:rPr>
        <w:t>Garten</w:t>
      </w:r>
    </w:p>
    <w:p w:rsidR="0079294A" w:rsidRDefault="002C70BF">
      <w:pPr>
        <w:rPr>
          <w:rFonts w:ascii="Arial" w:hAnsi="Arial" w:cs="Arial"/>
          <w:sz w:val="28"/>
          <w:szCs w:val="28"/>
        </w:rPr>
      </w:pPr>
    </w:p>
    <w:p w:rsidR="00A003F8" w:rsidRPr="00A003F8" w:rsidRDefault="00A003F8" w:rsidP="00A003F8">
      <w:r w:rsidRPr="00A003F8">
        <w:rPr>
          <w:rFonts w:ascii="Verdana" w:hAnsi="Verdana"/>
          <w:color w:val="141414"/>
          <w:sz w:val="27"/>
          <w:szCs w:val="27"/>
          <w:shd w:val="clear" w:color="auto" w:fill="FFFFFF"/>
        </w:rPr>
        <w:t>4 Schlafzimmer, 4 Bäder, Terrasse, Garten, Gemeinschaftspool und Garagen.</w:t>
      </w:r>
    </w:p>
    <w:p w:rsidR="002C70BF" w:rsidRDefault="002C70BF" w:rsidP="002C70BF"/>
    <w:p w:rsidR="002C70BF" w:rsidRPr="002C70BF" w:rsidRDefault="002C70BF" w:rsidP="002C70BF">
      <w:pPr>
        <w:rPr>
          <w:rFonts w:ascii="Arial" w:hAnsi="Arial" w:cs="Arial"/>
          <w:sz w:val="28"/>
          <w:szCs w:val="28"/>
        </w:rPr>
      </w:pPr>
      <w:r w:rsidRPr="002C70BF">
        <w:rPr>
          <w:rFonts w:ascii="Arial" w:hAnsi="Arial" w:cs="Arial"/>
          <w:sz w:val="28"/>
          <w:szCs w:val="28"/>
        </w:rPr>
        <w:t>Recently built property with stunning views over the sea, La Orotava valley, Teide and Puerto de la Cruz in the background.</w:t>
      </w:r>
    </w:p>
    <w:p w:rsidR="002C70BF" w:rsidRPr="002C70BF" w:rsidRDefault="002C70BF" w:rsidP="002C70BF">
      <w:pPr>
        <w:rPr>
          <w:rFonts w:ascii="Arial" w:hAnsi="Arial" w:cs="Arial"/>
          <w:sz w:val="28"/>
          <w:szCs w:val="28"/>
        </w:rPr>
      </w:pPr>
    </w:p>
    <w:p w:rsidR="002C70BF" w:rsidRPr="002C70BF" w:rsidRDefault="002C70BF" w:rsidP="002C70BF">
      <w:pPr>
        <w:rPr>
          <w:rFonts w:ascii="Arial" w:hAnsi="Arial" w:cs="Arial"/>
          <w:sz w:val="28"/>
          <w:szCs w:val="28"/>
        </w:rPr>
      </w:pPr>
      <w:r w:rsidRPr="002C70BF">
        <w:rPr>
          <w:rFonts w:ascii="Arial" w:hAnsi="Arial" w:cs="Arial"/>
          <w:sz w:val="28"/>
          <w:szCs w:val="28"/>
        </w:rPr>
        <w:t>The property is of very recent construction and excellent workmanship with high quality materials. Excellent distribution of all rooms. The rooms are very bright and light and offer magnificent views to the sea and the Teide.</w:t>
      </w:r>
    </w:p>
    <w:p w:rsidR="002C70BF" w:rsidRPr="002C70BF" w:rsidRDefault="002C70BF" w:rsidP="002C70BF">
      <w:pPr>
        <w:rPr>
          <w:rFonts w:ascii="Arial" w:hAnsi="Arial" w:cs="Arial"/>
          <w:sz w:val="28"/>
          <w:szCs w:val="28"/>
        </w:rPr>
      </w:pPr>
    </w:p>
    <w:p w:rsidR="002C70BF" w:rsidRPr="002C70BF" w:rsidRDefault="002C70BF" w:rsidP="002C70BF">
      <w:pPr>
        <w:rPr>
          <w:rFonts w:ascii="Arial" w:hAnsi="Arial" w:cs="Arial"/>
          <w:sz w:val="28"/>
          <w:szCs w:val="28"/>
        </w:rPr>
      </w:pPr>
      <w:r w:rsidRPr="002C70BF">
        <w:rPr>
          <w:rFonts w:ascii="Arial" w:hAnsi="Arial" w:cs="Arial"/>
          <w:sz w:val="28"/>
          <w:szCs w:val="28"/>
        </w:rPr>
        <w:t>It has a large and well-maintained garden, as well as a community pool and several terraces, which makes this property a unique opportunity to enjoy nature to the fullest. The pool is shared with the two neighboring houses.</w:t>
      </w:r>
    </w:p>
    <w:p w:rsidR="002C70BF" w:rsidRPr="002C70BF" w:rsidRDefault="002C70BF" w:rsidP="002C70BF">
      <w:pPr>
        <w:rPr>
          <w:rFonts w:ascii="Arial" w:hAnsi="Arial" w:cs="Arial"/>
          <w:sz w:val="28"/>
          <w:szCs w:val="28"/>
        </w:rPr>
      </w:pPr>
    </w:p>
    <w:p w:rsidR="002C70BF" w:rsidRPr="002C70BF" w:rsidRDefault="002C70BF" w:rsidP="002C70BF">
      <w:pPr>
        <w:rPr>
          <w:rFonts w:ascii="Arial" w:hAnsi="Arial" w:cs="Arial"/>
          <w:sz w:val="28"/>
          <w:szCs w:val="28"/>
        </w:rPr>
      </w:pPr>
      <w:r w:rsidRPr="002C70BF">
        <w:rPr>
          <w:rFonts w:ascii="Arial" w:hAnsi="Arial" w:cs="Arial"/>
          <w:sz w:val="28"/>
          <w:szCs w:val="28"/>
        </w:rPr>
        <w:t>The Santa Ursula neighborhood is very quiet and you have a</w:t>
      </w:r>
    </w:p>
    <w:p w:rsidR="002C70BF" w:rsidRPr="002C70BF" w:rsidRDefault="002C70BF" w:rsidP="002C70BF">
      <w:pPr>
        <w:rPr>
          <w:rFonts w:ascii="Arial" w:hAnsi="Arial" w:cs="Arial"/>
          <w:sz w:val="28"/>
          <w:szCs w:val="28"/>
        </w:rPr>
      </w:pPr>
      <w:r w:rsidRPr="002C70BF">
        <w:rPr>
          <w:rFonts w:ascii="Arial" w:hAnsi="Arial" w:cs="Arial"/>
          <w:sz w:val="28"/>
          <w:szCs w:val="28"/>
        </w:rPr>
        <w:t>quick connection to the highway, you can be at the airport in about 20 minutes and at the island capital in about 30 minutes.</w:t>
      </w:r>
    </w:p>
    <w:p w:rsidR="00A003F8" w:rsidRPr="00C7010A" w:rsidRDefault="00A003F8">
      <w:pPr>
        <w:rPr>
          <w:rFonts w:ascii="Arial" w:hAnsi="Arial" w:cs="Arial"/>
          <w:sz w:val="28"/>
          <w:szCs w:val="28"/>
        </w:rPr>
      </w:pPr>
      <w:bookmarkStart w:id="0" w:name="_GoBack"/>
      <w:bookmarkEnd w:id="0"/>
    </w:p>
    <w:sectPr w:rsidR="00A003F8" w:rsidRPr="00C7010A" w:rsidSect="007C68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327F2"/>
    <w:multiLevelType w:val="multilevel"/>
    <w:tmpl w:val="63F4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A373A1"/>
    <w:multiLevelType w:val="multilevel"/>
    <w:tmpl w:val="8AC2D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10A"/>
    <w:rsid w:val="002C70BF"/>
    <w:rsid w:val="007C68BE"/>
    <w:rsid w:val="008743D8"/>
    <w:rsid w:val="00A003F8"/>
    <w:rsid w:val="00C7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E5C13"/>
  <w14:defaultImageDpi w14:val="32767"/>
  <w15:chartTrackingRefBased/>
  <w15:docId w15:val="{EFB1DC73-CDAF-3B4F-8808-A375550A1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C70BF"/>
    <w:rPr>
      <w:rFonts w:ascii="Times New Roman" w:eastAsia="Times New Roman" w:hAnsi="Times New Roman" w:cs="Times New Roman"/>
    </w:rPr>
  </w:style>
  <w:style w:type="paragraph" w:styleId="Heading2">
    <w:name w:val="heading 2"/>
    <w:basedOn w:val="Normal"/>
    <w:link w:val="Heading2Char"/>
    <w:uiPriority w:val="9"/>
    <w:qFormat/>
    <w:rsid w:val="00C7010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010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7010A"/>
    <w:pPr>
      <w:spacing w:before="100" w:beforeAutospacing="1" w:after="100" w:afterAutospacing="1"/>
    </w:pPr>
  </w:style>
  <w:style w:type="character" w:customStyle="1" w:styleId="apple-converted-space">
    <w:name w:val="apple-converted-space"/>
    <w:basedOn w:val="DefaultParagraphFont"/>
    <w:rsid w:val="00C70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761023">
      <w:bodyDiv w:val="1"/>
      <w:marLeft w:val="0"/>
      <w:marRight w:val="0"/>
      <w:marTop w:val="0"/>
      <w:marBottom w:val="0"/>
      <w:divBdr>
        <w:top w:val="none" w:sz="0" w:space="0" w:color="auto"/>
        <w:left w:val="none" w:sz="0" w:space="0" w:color="auto"/>
        <w:bottom w:val="none" w:sz="0" w:space="0" w:color="auto"/>
        <w:right w:val="none" w:sz="0" w:space="0" w:color="auto"/>
      </w:divBdr>
    </w:div>
    <w:div w:id="1798183553">
      <w:bodyDiv w:val="1"/>
      <w:marLeft w:val="0"/>
      <w:marRight w:val="0"/>
      <w:marTop w:val="0"/>
      <w:marBottom w:val="0"/>
      <w:divBdr>
        <w:top w:val="none" w:sz="0" w:space="0" w:color="auto"/>
        <w:left w:val="none" w:sz="0" w:space="0" w:color="auto"/>
        <w:bottom w:val="none" w:sz="0" w:space="0" w:color="auto"/>
        <w:right w:val="none" w:sz="0" w:space="0" w:color="auto"/>
      </w:divBdr>
    </w:div>
    <w:div w:id="2144424187">
      <w:bodyDiv w:val="1"/>
      <w:marLeft w:val="0"/>
      <w:marRight w:val="0"/>
      <w:marTop w:val="0"/>
      <w:marBottom w:val="0"/>
      <w:divBdr>
        <w:top w:val="none" w:sz="0" w:space="0" w:color="auto"/>
        <w:left w:val="none" w:sz="0" w:space="0" w:color="auto"/>
        <w:bottom w:val="none" w:sz="0" w:space="0" w:color="auto"/>
        <w:right w:val="none" w:sz="0" w:space="0" w:color="auto"/>
      </w:divBdr>
      <w:divsChild>
        <w:div w:id="2044019698">
          <w:marLeft w:val="0"/>
          <w:marRight w:val="0"/>
          <w:marTop w:val="0"/>
          <w:marBottom w:val="0"/>
          <w:divBdr>
            <w:top w:val="single" w:sz="24" w:space="0" w:color="E5E6E1"/>
            <w:left w:val="none" w:sz="0" w:space="0" w:color="auto"/>
            <w:bottom w:val="none" w:sz="0" w:space="0" w:color="auto"/>
            <w:right w:val="none" w:sz="0" w:space="0" w:color="auto"/>
          </w:divBdr>
          <w:divsChild>
            <w:div w:id="1016421235">
              <w:marLeft w:val="0"/>
              <w:marRight w:val="0"/>
              <w:marTop w:val="0"/>
              <w:marBottom w:val="0"/>
              <w:divBdr>
                <w:top w:val="none" w:sz="0" w:space="0" w:color="auto"/>
                <w:left w:val="none" w:sz="0" w:space="0" w:color="auto"/>
                <w:bottom w:val="none" w:sz="0" w:space="0" w:color="auto"/>
                <w:right w:val="none" w:sz="0" w:space="0" w:color="auto"/>
              </w:divBdr>
              <w:divsChild>
                <w:div w:id="155210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670308">
          <w:marLeft w:val="0"/>
          <w:marRight w:val="0"/>
          <w:marTop w:val="0"/>
          <w:marBottom w:val="0"/>
          <w:divBdr>
            <w:top w:val="none" w:sz="0" w:space="0" w:color="auto"/>
            <w:left w:val="none" w:sz="0" w:space="0" w:color="auto"/>
            <w:bottom w:val="none" w:sz="0" w:space="0" w:color="auto"/>
            <w:right w:val="none" w:sz="0" w:space="0" w:color="auto"/>
          </w:divBdr>
          <w:divsChild>
            <w:div w:id="1393767756">
              <w:marLeft w:val="0"/>
              <w:marRight w:val="0"/>
              <w:marTop w:val="0"/>
              <w:marBottom w:val="0"/>
              <w:divBdr>
                <w:top w:val="none" w:sz="0" w:space="0" w:color="auto"/>
                <w:left w:val="none" w:sz="0" w:space="0" w:color="auto"/>
                <w:bottom w:val="none" w:sz="0" w:space="0" w:color="auto"/>
                <w:right w:val="none" w:sz="0" w:space="0" w:color="auto"/>
              </w:divBdr>
              <w:divsChild>
                <w:div w:id="2035105852">
                  <w:marLeft w:val="0"/>
                  <w:marRight w:val="0"/>
                  <w:marTop w:val="0"/>
                  <w:marBottom w:val="0"/>
                  <w:divBdr>
                    <w:top w:val="none" w:sz="0" w:space="0" w:color="auto"/>
                    <w:left w:val="none" w:sz="0" w:space="0" w:color="auto"/>
                    <w:bottom w:val="none" w:sz="0" w:space="0" w:color="auto"/>
                    <w:right w:val="none" w:sz="0" w:space="0" w:color="auto"/>
                  </w:divBdr>
                </w:div>
              </w:divsChild>
            </w:div>
            <w:div w:id="267006334">
              <w:marLeft w:val="0"/>
              <w:marRight w:val="0"/>
              <w:marTop w:val="0"/>
              <w:marBottom w:val="0"/>
              <w:divBdr>
                <w:top w:val="none" w:sz="0" w:space="0" w:color="auto"/>
                <w:left w:val="none" w:sz="0" w:space="0" w:color="auto"/>
                <w:bottom w:val="none" w:sz="0" w:space="0" w:color="auto"/>
                <w:right w:val="none" w:sz="0" w:space="0" w:color="auto"/>
              </w:divBdr>
              <w:divsChild>
                <w:div w:id="183737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Office365</dc:creator>
  <cp:keywords/>
  <dc:description/>
  <cp:lastModifiedBy>Office365</cp:lastModifiedBy>
  <cp:revision>2</cp:revision>
  <dcterms:created xsi:type="dcterms:W3CDTF">2021-04-25T11:34:00Z</dcterms:created>
  <dcterms:modified xsi:type="dcterms:W3CDTF">2021-04-25T12:03:00Z</dcterms:modified>
</cp:coreProperties>
</file>